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84" w:rsidRPr="00A9664E" w:rsidRDefault="00121F84" w:rsidP="00121F84">
      <w:pPr>
        <w:pStyle w:val="Default"/>
        <w:jc w:val="center"/>
        <w:rPr>
          <w:rFonts w:ascii="Arial Narrow" w:eastAsia="Calibri" w:hAnsi="Arial Narrow" w:cs="Calibri"/>
          <w:b/>
          <w:caps/>
          <w:color w:val="0F243E" w:themeColor="text2" w:themeShade="80"/>
          <w:sz w:val="28"/>
          <w:szCs w:val="28"/>
        </w:rPr>
      </w:pPr>
      <w:r w:rsidRPr="00A9664E">
        <w:rPr>
          <w:rFonts w:ascii="Arial Narrow" w:eastAsia="Calibri" w:hAnsi="Arial Narrow" w:cs="Calibri"/>
          <w:b/>
          <w:bCs/>
          <w:caps/>
          <w:color w:val="0F243E" w:themeColor="text2" w:themeShade="80"/>
          <w:sz w:val="28"/>
          <w:szCs w:val="28"/>
        </w:rPr>
        <w:t>Melonie Parker</w:t>
      </w:r>
    </w:p>
    <w:p w:rsidR="00121F84" w:rsidRPr="00A9664E" w:rsidRDefault="00121F84" w:rsidP="00121F84">
      <w:pPr>
        <w:pStyle w:val="Default"/>
        <w:jc w:val="center"/>
        <w:rPr>
          <w:rFonts w:ascii="Arial Narrow" w:hAnsi="Arial Narrow" w:cs="Calibri"/>
          <w:b/>
          <w:color w:val="auto"/>
          <w:sz w:val="28"/>
          <w:szCs w:val="28"/>
        </w:rPr>
      </w:pPr>
      <w:r w:rsidRPr="00A9664E">
        <w:rPr>
          <w:rFonts w:ascii="Arial Narrow" w:eastAsia="Calibri" w:hAnsi="Arial Narrow" w:cs="Calibri"/>
          <w:b/>
          <w:color w:val="auto"/>
          <w:sz w:val="28"/>
          <w:szCs w:val="28"/>
        </w:rPr>
        <w:t xml:space="preserve">Director, </w:t>
      </w:r>
      <w:r>
        <w:rPr>
          <w:rFonts w:ascii="Arial Narrow" w:eastAsia="Calibri" w:hAnsi="Arial Narrow" w:cs="Calibri"/>
          <w:b/>
          <w:color w:val="auto"/>
          <w:sz w:val="28"/>
          <w:szCs w:val="28"/>
        </w:rPr>
        <w:t>Human Resources</w:t>
      </w:r>
    </w:p>
    <w:p w:rsidR="00121F84" w:rsidRPr="00A9664E" w:rsidRDefault="00121F84" w:rsidP="00121F84">
      <w:pPr>
        <w:pStyle w:val="Default"/>
        <w:jc w:val="center"/>
        <w:rPr>
          <w:rFonts w:ascii="Arial Narrow" w:eastAsia="Calibri" w:hAnsi="Arial Narrow" w:cs="Calibri"/>
          <w:b/>
          <w:color w:val="auto"/>
          <w:sz w:val="28"/>
          <w:szCs w:val="28"/>
        </w:rPr>
      </w:pPr>
      <w:r w:rsidRPr="00A9664E">
        <w:rPr>
          <w:rFonts w:ascii="Arial Narrow" w:eastAsia="Calibri" w:hAnsi="Arial Narrow" w:cs="Calibri"/>
          <w:b/>
          <w:bCs/>
          <w:color w:val="auto"/>
          <w:sz w:val="28"/>
          <w:szCs w:val="28"/>
        </w:rPr>
        <w:t xml:space="preserve">Lockheed Martin </w:t>
      </w:r>
      <w:r>
        <w:rPr>
          <w:rFonts w:ascii="Arial Narrow" w:eastAsia="Calibri" w:hAnsi="Arial Narrow" w:cs="Calibri"/>
          <w:b/>
          <w:color w:val="auto"/>
          <w:sz w:val="28"/>
          <w:szCs w:val="28"/>
        </w:rPr>
        <w:t>Mission Systems and Training</w:t>
      </w:r>
    </w:p>
    <w:p w:rsidR="00121F84" w:rsidRPr="00A9664E" w:rsidRDefault="00121F84" w:rsidP="00121F84">
      <w:pPr>
        <w:rPr>
          <w:rFonts w:ascii="Arial Narrow" w:eastAsia="Calibri" w:hAnsi="Arial Narrow" w:cs="Calibri"/>
          <w:b/>
          <w:bCs/>
          <w:sz w:val="28"/>
          <w:szCs w:val="28"/>
        </w:rPr>
      </w:pPr>
    </w:p>
    <w:p w:rsidR="00121F84" w:rsidRPr="00A9664E" w:rsidRDefault="00121F84" w:rsidP="00121F84">
      <w:pPr>
        <w:rPr>
          <w:rFonts w:ascii="Arial Narrow" w:eastAsia="Calibri" w:hAnsi="Arial Narrow" w:cs="Calibri"/>
          <w:b/>
          <w:bCs/>
          <w:sz w:val="28"/>
          <w:szCs w:val="28"/>
        </w:rPr>
      </w:pPr>
    </w:p>
    <w:p w:rsidR="00121F84" w:rsidRPr="00121F84" w:rsidRDefault="00121F84" w:rsidP="00121F84">
      <w:pPr>
        <w:rPr>
          <w:sz w:val="28"/>
          <w:szCs w:val="28"/>
        </w:rPr>
      </w:pPr>
      <w:proofErr w:type="spellStart"/>
      <w:r w:rsidRPr="00121F84">
        <w:rPr>
          <w:sz w:val="28"/>
          <w:szCs w:val="28"/>
        </w:rPr>
        <w:t>Melonie</w:t>
      </w:r>
      <w:proofErr w:type="spellEnd"/>
      <w:r w:rsidRPr="00121F84">
        <w:rPr>
          <w:sz w:val="28"/>
          <w:szCs w:val="28"/>
        </w:rPr>
        <w:t xml:space="preserve"> Parker has been employed by Lockheed Martin since June 1997 and currently serves as Director, Human Resources, for the Mission Systems and Training (MST) Undersea Systems line of business, as well as the MST Strategy and Business Development and MST Legal functions. Prior to this role she served as Director, Workforce Strategy, Analytics &amp; Acquisition, supporting the Electronic Systems Business Area. She led the recruitment strategy and workforce planning initiatives for Electronic Systems, and she previously served as the IS&amp;GS Talent Acquisition Director leading recruiting teams for three product lines with oversight of Lockheed Martin’s Talent Acquisition Centers that are located in Crystal City, VA; Tysons Corner, VA and Denver, CO. Ms. Parker also served as the Human Resources Lead for the Mission &amp; Unmanned Systems business located in Riviera Beach, Florida.</w:t>
      </w:r>
    </w:p>
    <w:p w:rsidR="00121F84" w:rsidRPr="00121F84" w:rsidRDefault="00121F84" w:rsidP="00121F84">
      <w:pPr>
        <w:rPr>
          <w:sz w:val="28"/>
          <w:szCs w:val="28"/>
        </w:rPr>
      </w:pPr>
    </w:p>
    <w:p w:rsidR="00121F84" w:rsidRPr="00121F84" w:rsidRDefault="00121F84" w:rsidP="00121F84">
      <w:pPr>
        <w:rPr>
          <w:sz w:val="28"/>
          <w:szCs w:val="28"/>
        </w:rPr>
      </w:pPr>
      <w:r w:rsidRPr="00121F84">
        <w:rPr>
          <w:sz w:val="28"/>
          <w:szCs w:val="28"/>
        </w:rPr>
        <w:t xml:space="preserve">Ms. Parker has worked in human resources for more than 15 years.  In that time, she has been responsible for Employee Relations, Staffing, EEO/Affirmative Action, Diversity Programs, Compensation, Benefits, and K-12 outreach initiatives. </w:t>
      </w:r>
    </w:p>
    <w:p w:rsidR="00121F84" w:rsidRPr="00121F84" w:rsidRDefault="00121F84" w:rsidP="00121F84">
      <w:pPr>
        <w:rPr>
          <w:sz w:val="28"/>
          <w:szCs w:val="28"/>
        </w:rPr>
      </w:pPr>
    </w:p>
    <w:p w:rsidR="00121F84" w:rsidRPr="00121F84" w:rsidRDefault="00121F84" w:rsidP="00121F84">
      <w:pPr>
        <w:rPr>
          <w:sz w:val="28"/>
          <w:szCs w:val="28"/>
        </w:rPr>
      </w:pPr>
      <w:r w:rsidRPr="00121F84">
        <w:rPr>
          <w:sz w:val="28"/>
          <w:szCs w:val="28"/>
        </w:rPr>
        <w:t xml:space="preserve">She received a Bachelor’s of Arts degree in Mass Communications from Hampton University and she holds a Master’s degree in Human Resources from Villanova University. Ms. Parker graduated from Lockheed Martin’s Executive Assessment &amp; Development Program in 2012. </w:t>
      </w:r>
    </w:p>
    <w:p w:rsidR="00121F84" w:rsidRPr="00121F84" w:rsidRDefault="00121F84" w:rsidP="00121F84">
      <w:pPr>
        <w:rPr>
          <w:sz w:val="28"/>
          <w:szCs w:val="28"/>
        </w:rPr>
      </w:pPr>
    </w:p>
    <w:p w:rsidR="0059454A" w:rsidRPr="0059454A" w:rsidRDefault="00121F84" w:rsidP="0059454A">
      <w:r w:rsidRPr="00121F84">
        <w:rPr>
          <w:sz w:val="28"/>
          <w:szCs w:val="28"/>
        </w:rPr>
        <w:t>Born in High Point, N.C., Ms. Parker is a proud mother of three. A reading enthusiast, she enjoys participating in several book clubs.  Ms. Parker also enjoys relaxing with friends and family, singing in her church choir, and traveling.</w:t>
      </w:r>
      <w:bookmarkStart w:id="0" w:name="_GoBack"/>
      <w:bookmarkEnd w:id="0"/>
    </w:p>
    <w:p w:rsidR="0059454A" w:rsidRDefault="0059454A" w:rsidP="0059454A"/>
    <w:p w:rsidR="0059454A" w:rsidRPr="0059454A" w:rsidRDefault="0059454A" w:rsidP="0059454A"/>
    <w:p w:rsidR="0059454A" w:rsidRDefault="0059454A" w:rsidP="0059454A"/>
    <w:p w:rsidR="0059454A" w:rsidRDefault="0059454A" w:rsidP="0059454A"/>
    <w:p w:rsidR="009F59A0" w:rsidRPr="0059454A" w:rsidRDefault="009F59A0" w:rsidP="0059454A">
      <w:pPr>
        <w:jc w:val="center"/>
      </w:pPr>
    </w:p>
    <w:sectPr w:rsidR="009F59A0" w:rsidRPr="0059454A" w:rsidSect="00184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A62" w:rsidRDefault="00C12A62" w:rsidP="009F276E">
      <w:r>
        <w:separator/>
      </w:r>
    </w:p>
  </w:endnote>
  <w:endnote w:type="continuationSeparator" w:id="0">
    <w:p w:rsidR="00C12A62" w:rsidRDefault="00C12A62" w:rsidP="009F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09" w:rsidRDefault="00801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76" w:rsidRPr="00CE1D76" w:rsidRDefault="00CE1D76" w:rsidP="00CE1D76">
    <w:pPr>
      <w:jc w:val="center"/>
      <w:rPr>
        <w:rFonts w:ascii="Georgia" w:eastAsia="Calibri" w:hAnsi="Georgia"/>
        <w:b/>
        <w:bCs/>
        <w:color w:val="505659"/>
        <w:sz w:val="18"/>
        <w:szCs w:val="18"/>
      </w:rPr>
    </w:pPr>
    <w:r w:rsidRPr="00CE1D76">
      <w:rPr>
        <w:rFonts w:ascii="Georgia" w:eastAsia="Calibri" w:hAnsi="Georgia"/>
        <w:b/>
        <w:bCs/>
        <w:color w:val="505659"/>
        <w:sz w:val="18"/>
        <w:szCs w:val="18"/>
      </w:rPr>
      <w:t>91 Newport Pike, Suite 302, Gap, PA 17527 | P: 717.407.5118 | F: 717.407.5166 | www.napequity.org</w:t>
    </w:r>
  </w:p>
  <w:p w:rsidR="00184940" w:rsidRPr="0073008A" w:rsidRDefault="00184940" w:rsidP="00184940">
    <w:pPr>
      <w:pStyle w:val="Footer"/>
      <w:jc w:val="center"/>
      <w:rPr>
        <w:rFonts w:ascii="Georgia" w:hAnsi="Georgia"/>
        <w:b/>
        <w:color w:val="505659"/>
        <w:sz w:val="18"/>
        <w:szCs w:val="18"/>
      </w:rPr>
    </w:pPr>
  </w:p>
  <w:p w:rsidR="00184940" w:rsidRDefault="00184940">
    <w:pPr>
      <w:pStyle w:val="Footer"/>
    </w:pPr>
  </w:p>
  <w:p w:rsidR="00184940" w:rsidRDefault="001849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09" w:rsidRDefault="00801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A62" w:rsidRDefault="00C12A62" w:rsidP="009F276E">
      <w:r>
        <w:separator/>
      </w:r>
    </w:p>
  </w:footnote>
  <w:footnote w:type="continuationSeparator" w:id="0">
    <w:p w:rsidR="00C12A62" w:rsidRDefault="00C12A62" w:rsidP="009F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09" w:rsidRDefault="00801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1E" w:rsidRDefault="007B54D7" w:rsidP="00184940">
    <w:pPr>
      <w:pStyle w:val="Header"/>
      <w:jc w:val="center"/>
    </w:pPr>
    <w:r>
      <w:rPr>
        <w:noProof/>
      </w:rPr>
      <w:drawing>
        <wp:inline distT="0" distB="0" distL="0" distR="0" wp14:anchorId="629E795D" wp14:editId="74A2CE6E">
          <wp:extent cx="5486400" cy="9493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PEheader2.jpg"/>
                  <pic:cNvPicPr/>
                </pic:nvPicPr>
                <pic:blipFill>
                  <a:blip r:embed="rId1">
                    <a:extLst>
                      <a:ext uri="{28A0092B-C50C-407E-A947-70E740481C1C}">
                        <a14:useLocalDpi xmlns:a14="http://schemas.microsoft.com/office/drawing/2010/main" val="0"/>
                      </a:ext>
                    </a:extLst>
                  </a:blip>
                  <a:stretch>
                    <a:fillRect/>
                  </a:stretch>
                </pic:blipFill>
                <pic:spPr>
                  <a:xfrm>
                    <a:off x="0" y="0"/>
                    <a:ext cx="5486400" cy="949325"/>
                  </a:xfrm>
                  <a:prstGeom prst="rect">
                    <a:avLst/>
                  </a:prstGeom>
                </pic:spPr>
              </pic:pic>
            </a:graphicData>
          </a:graphic>
        </wp:inline>
      </w:drawing>
    </w:r>
  </w:p>
  <w:p w:rsidR="00306169" w:rsidRDefault="003061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09" w:rsidRDefault="00801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1E"/>
    <w:rsid w:val="00074838"/>
    <w:rsid w:val="00107845"/>
    <w:rsid w:val="001167A3"/>
    <w:rsid w:val="00121F84"/>
    <w:rsid w:val="00184940"/>
    <w:rsid w:val="001B0B18"/>
    <w:rsid w:val="00200FF1"/>
    <w:rsid w:val="0022349C"/>
    <w:rsid w:val="00306169"/>
    <w:rsid w:val="0046204D"/>
    <w:rsid w:val="004C61EF"/>
    <w:rsid w:val="0050324E"/>
    <w:rsid w:val="00523131"/>
    <w:rsid w:val="00563CA5"/>
    <w:rsid w:val="0059454A"/>
    <w:rsid w:val="005E48E5"/>
    <w:rsid w:val="006032F5"/>
    <w:rsid w:val="006A029F"/>
    <w:rsid w:val="006B7C49"/>
    <w:rsid w:val="006C14D5"/>
    <w:rsid w:val="006F6131"/>
    <w:rsid w:val="00726602"/>
    <w:rsid w:val="007A232E"/>
    <w:rsid w:val="007B54D7"/>
    <w:rsid w:val="00801C09"/>
    <w:rsid w:val="00870E0A"/>
    <w:rsid w:val="009C1572"/>
    <w:rsid w:val="009F04E7"/>
    <w:rsid w:val="009F276E"/>
    <w:rsid w:val="009F59A0"/>
    <w:rsid w:val="00AD6CC4"/>
    <w:rsid w:val="00AF6961"/>
    <w:rsid w:val="00BB78F1"/>
    <w:rsid w:val="00C12A62"/>
    <w:rsid w:val="00CE1D76"/>
    <w:rsid w:val="00D64DC1"/>
    <w:rsid w:val="00D81F21"/>
    <w:rsid w:val="00F1231E"/>
    <w:rsid w:val="00F22E7E"/>
    <w:rsid w:val="00FB3223"/>
    <w:rsid w:val="00FC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76E"/>
    <w:pPr>
      <w:tabs>
        <w:tab w:val="center" w:pos="4320"/>
        <w:tab w:val="right" w:pos="8640"/>
      </w:tabs>
    </w:pPr>
  </w:style>
  <w:style w:type="character" w:customStyle="1" w:styleId="HeaderChar">
    <w:name w:val="Header Char"/>
    <w:basedOn w:val="DefaultParagraphFont"/>
    <w:link w:val="Header"/>
    <w:uiPriority w:val="99"/>
    <w:rsid w:val="009F276E"/>
    <w:rPr>
      <w:sz w:val="24"/>
      <w:lang w:eastAsia="en-US"/>
    </w:rPr>
  </w:style>
  <w:style w:type="paragraph" w:styleId="Footer">
    <w:name w:val="footer"/>
    <w:basedOn w:val="Normal"/>
    <w:link w:val="FooterChar"/>
    <w:uiPriority w:val="99"/>
    <w:unhideWhenUsed/>
    <w:rsid w:val="009F276E"/>
    <w:pPr>
      <w:tabs>
        <w:tab w:val="center" w:pos="4320"/>
        <w:tab w:val="right" w:pos="8640"/>
      </w:tabs>
    </w:pPr>
  </w:style>
  <w:style w:type="character" w:customStyle="1" w:styleId="FooterChar">
    <w:name w:val="Footer Char"/>
    <w:basedOn w:val="DefaultParagraphFont"/>
    <w:link w:val="Footer"/>
    <w:uiPriority w:val="99"/>
    <w:rsid w:val="009F276E"/>
    <w:rPr>
      <w:sz w:val="24"/>
      <w:lang w:eastAsia="en-US"/>
    </w:rPr>
  </w:style>
  <w:style w:type="paragraph" w:styleId="BalloonText">
    <w:name w:val="Balloon Text"/>
    <w:basedOn w:val="Normal"/>
    <w:link w:val="BalloonTextChar"/>
    <w:uiPriority w:val="99"/>
    <w:semiHidden/>
    <w:unhideWhenUsed/>
    <w:rsid w:val="009F276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276E"/>
    <w:rPr>
      <w:rFonts w:ascii="Lucida Grande" w:hAnsi="Lucida Grande"/>
      <w:sz w:val="18"/>
      <w:szCs w:val="18"/>
      <w:lang w:eastAsia="en-US"/>
    </w:rPr>
  </w:style>
  <w:style w:type="character" w:styleId="Strong">
    <w:name w:val="Strong"/>
    <w:basedOn w:val="DefaultParagraphFont"/>
    <w:qFormat/>
    <w:rsid w:val="00306169"/>
    <w:rPr>
      <w:b/>
      <w:bCs/>
    </w:rPr>
  </w:style>
  <w:style w:type="character" w:styleId="Hyperlink">
    <w:name w:val="Hyperlink"/>
    <w:basedOn w:val="DefaultParagraphFont"/>
    <w:uiPriority w:val="99"/>
    <w:unhideWhenUsed/>
    <w:rsid w:val="00184940"/>
    <w:rPr>
      <w:color w:val="0000FF" w:themeColor="hyperlink"/>
      <w:u w:val="single"/>
    </w:rPr>
  </w:style>
  <w:style w:type="paragraph" w:customStyle="1" w:styleId="Default">
    <w:name w:val="Default"/>
    <w:rsid w:val="00121F84"/>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76E"/>
    <w:pPr>
      <w:tabs>
        <w:tab w:val="center" w:pos="4320"/>
        <w:tab w:val="right" w:pos="8640"/>
      </w:tabs>
    </w:pPr>
  </w:style>
  <w:style w:type="character" w:customStyle="1" w:styleId="HeaderChar">
    <w:name w:val="Header Char"/>
    <w:basedOn w:val="DefaultParagraphFont"/>
    <w:link w:val="Header"/>
    <w:uiPriority w:val="99"/>
    <w:rsid w:val="009F276E"/>
    <w:rPr>
      <w:sz w:val="24"/>
      <w:lang w:eastAsia="en-US"/>
    </w:rPr>
  </w:style>
  <w:style w:type="paragraph" w:styleId="Footer">
    <w:name w:val="footer"/>
    <w:basedOn w:val="Normal"/>
    <w:link w:val="FooterChar"/>
    <w:uiPriority w:val="99"/>
    <w:unhideWhenUsed/>
    <w:rsid w:val="009F276E"/>
    <w:pPr>
      <w:tabs>
        <w:tab w:val="center" w:pos="4320"/>
        <w:tab w:val="right" w:pos="8640"/>
      </w:tabs>
    </w:pPr>
  </w:style>
  <w:style w:type="character" w:customStyle="1" w:styleId="FooterChar">
    <w:name w:val="Footer Char"/>
    <w:basedOn w:val="DefaultParagraphFont"/>
    <w:link w:val="Footer"/>
    <w:uiPriority w:val="99"/>
    <w:rsid w:val="009F276E"/>
    <w:rPr>
      <w:sz w:val="24"/>
      <w:lang w:eastAsia="en-US"/>
    </w:rPr>
  </w:style>
  <w:style w:type="paragraph" w:styleId="BalloonText">
    <w:name w:val="Balloon Text"/>
    <w:basedOn w:val="Normal"/>
    <w:link w:val="BalloonTextChar"/>
    <w:uiPriority w:val="99"/>
    <w:semiHidden/>
    <w:unhideWhenUsed/>
    <w:rsid w:val="009F276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276E"/>
    <w:rPr>
      <w:rFonts w:ascii="Lucida Grande" w:hAnsi="Lucida Grande"/>
      <w:sz w:val="18"/>
      <w:szCs w:val="18"/>
      <w:lang w:eastAsia="en-US"/>
    </w:rPr>
  </w:style>
  <w:style w:type="character" w:styleId="Strong">
    <w:name w:val="Strong"/>
    <w:basedOn w:val="DefaultParagraphFont"/>
    <w:qFormat/>
    <w:rsid w:val="00306169"/>
    <w:rPr>
      <w:b/>
      <w:bCs/>
    </w:rPr>
  </w:style>
  <w:style w:type="character" w:styleId="Hyperlink">
    <w:name w:val="Hyperlink"/>
    <w:basedOn w:val="DefaultParagraphFont"/>
    <w:uiPriority w:val="99"/>
    <w:unhideWhenUsed/>
    <w:rsid w:val="00184940"/>
    <w:rPr>
      <w:color w:val="0000FF" w:themeColor="hyperlink"/>
      <w:u w:val="single"/>
    </w:rPr>
  </w:style>
  <w:style w:type="paragraph" w:customStyle="1" w:styleId="Default">
    <w:name w:val="Default"/>
    <w:rsid w:val="00121F8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5C74D-7D7D-4D79-89CC-4D6491BB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Tuvesson</cp:lastModifiedBy>
  <cp:revision>2</cp:revision>
  <cp:lastPrinted>2014-01-02T15:04:00Z</cp:lastPrinted>
  <dcterms:created xsi:type="dcterms:W3CDTF">2014-03-14T16:39:00Z</dcterms:created>
  <dcterms:modified xsi:type="dcterms:W3CDTF">2014-03-14T16:39:00Z</dcterms:modified>
</cp:coreProperties>
</file>